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417B6" w14:textId="77777777" w:rsidR="005B0223" w:rsidRDefault="005B0223">
      <w:pPr>
        <w:spacing w:before="10" w:line="170" w:lineRule="exact"/>
        <w:rPr>
          <w:sz w:val="17"/>
          <w:szCs w:val="17"/>
        </w:rPr>
      </w:pPr>
    </w:p>
    <w:p w14:paraId="64EE6FA4"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34967458" wp14:editId="0AFA2A5E">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2A3DCE35" w14:textId="77777777" w:rsidR="005B0223" w:rsidRDefault="005B0223">
      <w:pPr>
        <w:spacing w:before="5" w:line="260" w:lineRule="exact"/>
        <w:rPr>
          <w:sz w:val="26"/>
          <w:szCs w:val="26"/>
        </w:rPr>
      </w:pPr>
    </w:p>
    <w:p w14:paraId="201C82C0"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0D0BBC6" w14:textId="77777777" w:rsidR="005B0223" w:rsidRDefault="005B0223">
      <w:pPr>
        <w:spacing w:line="140" w:lineRule="exact"/>
        <w:rPr>
          <w:sz w:val="14"/>
          <w:szCs w:val="14"/>
        </w:rPr>
      </w:pPr>
    </w:p>
    <w:p w14:paraId="62C03AFF" w14:textId="77777777" w:rsidR="005B0223" w:rsidRDefault="005B0223">
      <w:pPr>
        <w:spacing w:line="200" w:lineRule="exact"/>
        <w:rPr>
          <w:sz w:val="20"/>
          <w:szCs w:val="20"/>
        </w:rPr>
      </w:pPr>
    </w:p>
    <w:p w14:paraId="03A43EF4"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22BBB888"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4F0FCE50"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2C6AAB54"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133B8E4F"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6ECF298A"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1C797FDB"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7C2ABD9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0EB90DB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6C4F4199"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79485EA"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7E23B3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1D07C68A"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4E587020"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31D26D38"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0B4BEE7"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610CA1A5"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CA22F5A"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34FF6590"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44E8254C"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18EBA23D"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19F21551"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16A2FFFE"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06436ACD"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6364DE70"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2FB64FB9"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001D284E"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799FDF5F"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054931B5"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6404A7B8"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21A33C2D"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E484745"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05E2C90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6846FCC3"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065BC246"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0938AD75"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E63138E"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2E9091B0"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77287906"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66B7C8A6"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39970AE"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20849E07"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1AAF2BB7"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4D2CD5A9"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4C0D877D"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3E13B11C"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47E4BD4"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4C2FB086"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5C93DA79"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2F312CF9"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0C971E35"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1C6E9140"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58C70E5A"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77E852F"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7BC84AE4"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DEDFF78"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3E6E7523"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7B31DBD5"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42CB84D9" w14:textId="77777777" w:rsidR="005B0223" w:rsidRDefault="005B0223">
      <w:pPr>
        <w:spacing w:line="200" w:lineRule="exact"/>
        <w:rPr>
          <w:sz w:val="20"/>
          <w:szCs w:val="20"/>
        </w:rPr>
      </w:pPr>
    </w:p>
    <w:p w14:paraId="14B44616" w14:textId="77777777" w:rsidR="005B0223" w:rsidRDefault="005B0223">
      <w:pPr>
        <w:spacing w:line="200" w:lineRule="exact"/>
        <w:rPr>
          <w:sz w:val="20"/>
          <w:szCs w:val="20"/>
        </w:rPr>
      </w:pPr>
    </w:p>
    <w:p w14:paraId="62F177E2" w14:textId="77777777" w:rsidR="005B0223" w:rsidRDefault="005B0223">
      <w:pPr>
        <w:spacing w:before="13" w:line="220" w:lineRule="exact"/>
      </w:pPr>
    </w:p>
    <w:p w14:paraId="6490F44A"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17E60BF0"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7F896E6"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1F48E6F" w14:textId="2C49104C" w:rsidR="0047277E" w:rsidRDefault="00203004" w:rsidP="00203004">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At 1:50 I was asked by a fellow classmate to assist with someone needing to use the bedside commode. Upon entering the room, I notice patients left arm is bleeding. “I state did you know that the patient’s arm is bleeding” Classmate, says yes, wound care came, and they are not putting any dressing on it in order to let it air out. I put a pair of gloves on and prepare to assist it wiping patient. Upon wiping patients buttocks I notice a severe fecal impaction. I tell my classmate “this is really bad I think I am going to go get someone to help us”. I go grab the aid on the floor and she says we have to do something about it. So, I exit the patient’s room to find professor about the fecal impaction. Our professor, myself and classmate proceed to assist patient. Suddenly, patient starts to go in and out of consciousness. Patients left arm seems to be bleeding worse. We start speaking to patient to see if she will respond. Patient is unresponsive, I reach down to feel for a pulse. There is not a palpable pulse. Our instructor calls for help and several other nurses come to assist with this patient. Finally, after all of the fecal impaction is removed, patient seems to be coming back into reality. The blood is all cleaned up and patient is put on her bed and is speaking and making eye contact. </w:t>
            </w:r>
          </w:p>
          <w:p w14:paraId="2E091490" w14:textId="77777777" w:rsidR="0047277E" w:rsidRDefault="0047277E">
            <w:pPr>
              <w:pStyle w:val="TableParagraph"/>
              <w:spacing w:line="219" w:lineRule="exact"/>
              <w:ind w:left="104"/>
              <w:rPr>
                <w:rFonts w:ascii="Arial Narrow" w:eastAsia="Arial Narrow" w:hAnsi="Arial Narrow" w:cs="Arial Narrow"/>
                <w:sz w:val="20"/>
                <w:szCs w:val="20"/>
              </w:rPr>
            </w:pPr>
          </w:p>
          <w:p w14:paraId="2D66A2CB" w14:textId="77777777" w:rsidR="0047277E" w:rsidRDefault="0047277E">
            <w:pPr>
              <w:pStyle w:val="TableParagraph"/>
              <w:spacing w:line="219" w:lineRule="exact"/>
              <w:ind w:left="104"/>
              <w:rPr>
                <w:rFonts w:ascii="Arial Narrow" w:eastAsia="Arial Narrow" w:hAnsi="Arial Narrow" w:cs="Arial Narrow"/>
                <w:sz w:val="20"/>
                <w:szCs w:val="20"/>
              </w:rPr>
            </w:pPr>
          </w:p>
          <w:p w14:paraId="55800E5A" w14:textId="77777777" w:rsidR="0047277E" w:rsidRDefault="0047277E">
            <w:pPr>
              <w:pStyle w:val="TableParagraph"/>
              <w:spacing w:line="219" w:lineRule="exact"/>
              <w:ind w:left="104"/>
              <w:rPr>
                <w:rFonts w:ascii="Arial Narrow" w:eastAsia="Arial Narrow" w:hAnsi="Arial Narrow" w:cs="Arial Narrow"/>
                <w:sz w:val="20"/>
                <w:szCs w:val="20"/>
              </w:rPr>
            </w:pPr>
          </w:p>
          <w:p w14:paraId="2CB36CE9" w14:textId="77777777" w:rsidR="006C2EEC" w:rsidRDefault="006C2EEC">
            <w:pPr>
              <w:pStyle w:val="TableParagraph"/>
              <w:spacing w:line="219" w:lineRule="exact"/>
              <w:ind w:left="104"/>
              <w:rPr>
                <w:rFonts w:ascii="Arial Narrow" w:eastAsia="Arial Narrow" w:hAnsi="Arial Narrow" w:cs="Arial Narrow"/>
                <w:sz w:val="20"/>
                <w:szCs w:val="20"/>
              </w:rPr>
            </w:pPr>
          </w:p>
          <w:p w14:paraId="7A65F4CB" w14:textId="77777777" w:rsidR="006C2EEC" w:rsidRDefault="006C2EEC">
            <w:pPr>
              <w:pStyle w:val="TableParagraph"/>
              <w:spacing w:line="219" w:lineRule="exact"/>
              <w:ind w:left="104"/>
              <w:rPr>
                <w:rFonts w:ascii="Arial Narrow" w:eastAsia="Arial Narrow" w:hAnsi="Arial Narrow" w:cs="Arial Narrow"/>
                <w:sz w:val="20"/>
                <w:szCs w:val="20"/>
              </w:rPr>
            </w:pPr>
          </w:p>
          <w:p w14:paraId="346CFAE5" w14:textId="77777777" w:rsidR="006C2EEC" w:rsidRDefault="006C2EEC">
            <w:pPr>
              <w:pStyle w:val="TableParagraph"/>
              <w:spacing w:line="219" w:lineRule="exact"/>
              <w:ind w:left="104"/>
              <w:rPr>
                <w:rFonts w:ascii="Arial Narrow" w:eastAsia="Arial Narrow" w:hAnsi="Arial Narrow" w:cs="Arial Narrow"/>
                <w:sz w:val="20"/>
                <w:szCs w:val="20"/>
              </w:rPr>
            </w:pPr>
          </w:p>
          <w:p w14:paraId="53E1F370" w14:textId="77777777" w:rsidR="006C2EEC" w:rsidRDefault="006C2EEC">
            <w:pPr>
              <w:pStyle w:val="TableParagraph"/>
              <w:spacing w:line="219" w:lineRule="exact"/>
              <w:ind w:left="104"/>
              <w:rPr>
                <w:rFonts w:ascii="Arial Narrow" w:eastAsia="Arial Narrow" w:hAnsi="Arial Narrow" w:cs="Arial Narrow"/>
                <w:sz w:val="20"/>
                <w:szCs w:val="20"/>
              </w:rPr>
            </w:pPr>
          </w:p>
          <w:p w14:paraId="1E44FE22" w14:textId="77777777" w:rsidR="006C2EEC" w:rsidRDefault="006C2EEC">
            <w:pPr>
              <w:pStyle w:val="TableParagraph"/>
              <w:spacing w:line="219" w:lineRule="exact"/>
              <w:ind w:left="104"/>
              <w:rPr>
                <w:rFonts w:ascii="Arial Narrow" w:eastAsia="Arial Narrow" w:hAnsi="Arial Narrow" w:cs="Arial Narrow"/>
                <w:sz w:val="20"/>
                <w:szCs w:val="20"/>
              </w:rPr>
            </w:pPr>
          </w:p>
          <w:p w14:paraId="57D62E26" w14:textId="77777777" w:rsidR="006C2EEC" w:rsidRDefault="006C2EEC">
            <w:pPr>
              <w:pStyle w:val="TableParagraph"/>
              <w:spacing w:line="219" w:lineRule="exact"/>
              <w:ind w:left="104"/>
              <w:rPr>
                <w:rFonts w:ascii="Arial Narrow" w:eastAsia="Arial Narrow" w:hAnsi="Arial Narrow" w:cs="Arial Narrow"/>
                <w:sz w:val="20"/>
                <w:szCs w:val="20"/>
              </w:rPr>
            </w:pPr>
          </w:p>
          <w:p w14:paraId="4EB552CD" w14:textId="77777777" w:rsidR="006C2EEC" w:rsidRDefault="006C2EEC">
            <w:pPr>
              <w:pStyle w:val="TableParagraph"/>
              <w:spacing w:line="219" w:lineRule="exact"/>
              <w:ind w:left="104"/>
              <w:rPr>
                <w:rFonts w:ascii="Arial Narrow" w:eastAsia="Arial Narrow" w:hAnsi="Arial Narrow" w:cs="Arial Narrow"/>
                <w:sz w:val="20"/>
                <w:szCs w:val="20"/>
              </w:rPr>
            </w:pPr>
          </w:p>
          <w:p w14:paraId="1D366B00" w14:textId="77777777" w:rsidR="006C2EEC" w:rsidRDefault="006C2EEC">
            <w:pPr>
              <w:pStyle w:val="TableParagraph"/>
              <w:spacing w:line="219" w:lineRule="exact"/>
              <w:ind w:left="104"/>
              <w:rPr>
                <w:rFonts w:ascii="Arial Narrow" w:eastAsia="Arial Narrow" w:hAnsi="Arial Narrow" w:cs="Arial Narrow"/>
                <w:sz w:val="20"/>
                <w:szCs w:val="20"/>
              </w:rPr>
            </w:pPr>
          </w:p>
          <w:p w14:paraId="4BB3A163" w14:textId="77777777" w:rsidR="006C2EEC" w:rsidRDefault="006C2EEC">
            <w:pPr>
              <w:pStyle w:val="TableParagraph"/>
              <w:spacing w:line="219" w:lineRule="exact"/>
              <w:ind w:left="104"/>
              <w:rPr>
                <w:rFonts w:ascii="Arial Narrow" w:eastAsia="Arial Narrow" w:hAnsi="Arial Narrow" w:cs="Arial Narrow"/>
                <w:sz w:val="20"/>
                <w:szCs w:val="20"/>
              </w:rPr>
            </w:pPr>
          </w:p>
          <w:p w14:paraId="45432A42" w14:textId="77777777" w:rsidR="006C2EEC" w:rsidRDefault="006C2EEC">
            <w:pPr>
              <w:pStyle w:val="TableParagraph"/>
              <w:spacing w:line="219" w:lineRule="exact"/>
              <w:ind w:left="104"/>
              <w:rPr>
                <w:rFonts w:ascii="Arial Narrow" w:eastAsia="Arial Narrow" w:hAnsi="Arial Narrow" w:cs="Arial Narrow"/>
                <w:sz w:val="20"/>
                <w:szCs w:val="20"/>
              </w:rPr>
            </w:pPr>
          </w:p>
          <w:p w14:paraId="3CB8F0E8" w14:textId="77777777" w:rsidR="006C2EEC" w:rsidRDefault="006C2EEC">
            <w:pPr>
              <w:pStyle w:val="TableParagraph"/>
              <w:spacing w:line="219" w:lineRule="exact"/>
              <w:ind w:left="104"/>
              <w:rPr>
                <w:rFonts w:ascii="Arial Narrow" w:eastAsia="Arial Narrow" w:hAnsi="Arial Narrow" w:cs="Arial Narrow"/>
                <w:sz w:val="20"/>
                <w:szCs w:val="20"/>
              </w:rPr>
            </w:pPr>
          </w:p>
          <w:p w14:paraId="1DFEC056" w14:textId="77777777" w:rsidR="006C2EEC" w:rsidRDefault="006C2EEC">
            <w:pPr>
              <w:pStyle w:val="TableParagraph"/>
              <w:spacing w:line="219" w:lineRule="exact"/>
              <w:ind w:left="104"/>
              <w:rPr>
                <w:rFonts w:ascii="Arial Narrow" w:eastAsia="Arial Narrow" w:hAnsi="Arial Narrow" w:cs="Arial Narrow"/>
                <w:sz w:val="20"/>
                <w:szCs w:val="20"/>
              </w:rPr>
            </w:pPr>
          </w:p>
          <w:p w14:paraId="512564BB" w14:textId="77777777" w:rsidR="006C2EEC" w:rsidRDefault="006C2EEC">
            <w:pPr>
              <w:pStyle w:val="TableParagraph"/>
              <w:spacing w:line="219" w:lineRule="exact"/>
              <w:ind w:left="104"/>
              <w:rPr>
                <w:rFonts w:ascii="Arial Narrow" w:eastAsia="Arial Narrow" w:hAnsi="Arial Narrow" w:cs="Arial Narrow"/>
                <w:sz w:val="20"/>
                <w:szCs w:val="20"/>
              </w:rPr>
            </w:pPr>
          </w:p>
          <w:p w14:paraId="22962A55" w14:textId="77777777" w:rsidR="006C2EEC" w:rsidRDefault="006C2EEC">
            <w:pPr>
              <w:pStyle w:val="TableParagraph"/>
              <w:spacing w:line="219" w:lineRule="exact"/>
              <w:ind w:left="104"/>
              <w:rPr>
                <w:rFonts w:ascii="Arial Narrow" w:eastAsia="Arial Narrow" w:hAnsi="Arial Narrow" w:cs="Arial Narrow"/>
                <w:sz w:val="20"/>
                <w:szCs w:val="20"/>
              </w:rPr>
            </w:pPr>
          </w:p>
          <w:p w14:paraId="75E2D4E5" w14:textId="77777777" w:rsidR="006C2EEC" w:rsidRDefault="006C2EEC">
            <w:pPr>
              <w:pStyle w:val="TableParagraph"/>
              <w:spacing w:line="219" w:lineRule="exact"/>
              <w:ind w:left="104"/>
              <w:rPr>
                <w:rFonts w:ascii="Arial Narrow" w:eastAsia="Arial Narrow" w:hAnsi="Arial Narrow" w:cs="Arial Narrow"/>
                <w:sz w:val="20"/>
                <w:szCs w:val="20"/>
              </w:rPr>
            </w:pPr>
          </w:p>
          <w:p w14:paraId="1A0E431D" w14:textId="77777777" w:rsidR="006C2EEC" w:rsidRDefault="006C2EEC">
            <w:pPr>
              <w:pStyle w:val="TableParagraph"/>
              <w:spacing w:line="219" w:lineRule="exact"/>
              <w:ind w:left="104"/>
              <w:rPr>
                <w:rFonts w:ascii="Arial Narrow" w:eastAsia="Arial Narrow" w:hAnsi="Arial Narrow" w:cs="Arial Narrow"/>
                <w:sz w:val="20"/>
                <w:szCs w:val="20"/>
              </w:rPr>
            </w:pPr>
          </w:p>
          <w:p w14:paraId="303174FF" w14:textId="77777777" w:rsidR="006C2EEC" w:rsidRDefault="006C2EEC">
            <w:pPr>
              <w:pStyle w:val="TableParagraph"/>
              <w:spacing w:line="219" w:lineRule="exact"/>
              <w:ind w:left="104"/>
              <w:rPr>
                <w:rFonts w:ascii="Arial Narrow" w:eastAsia="Arial Narrow" w:hAnsi="Arial Narrow" w:cs="Arial Narrow"/>
                <w:sz w:val="20"/>
                <w:szCs w:val="20"/>
              </w:rPr>
            </w:pPr>
          </w:p>
          <w:p w14:paraId="74621CB8" w14:textId="77777777" w:rsidR="006C2EEC" w:rsidRDefault="006C2EEC">
            <w:pPr>
              <w:pStyle w:val="TableParagraph"/>
              <w:spacing w:line="219" w:lineRule="exact"/>
              <w:ind w:left="104"/>
              <w:rPr>
                <w:rFonts w:ascii="Arial Narrow" w:eastAsia="Arial Narrow" w:hAnsi="Arial Narrow" w:cs="Arial Narrow"/>
                <w:sz w:val="20"/>
                <w:szCs w:val="20"/>
              </w:rPr>
            </w:pPr>
          </w:p>
          <w:p w14:paraId="72F4C6FC" w14:textId="77777777" w:rsidR="006C2EEC" w:rsidRDefault="006C2EEC">
            <w:pPr>
              <w:pStyle w:val="TableParagraph"/>
              <w:spacing w:line="219" w:lineRule="exact"/>
              <w:ind w:left="104"/>
              <w:rPr>
                <w:rFonts w:ascii="Arial Narrow" w:eastAsia="Arial Narrow" w:hAnsi="Arial Narrow" w:cs="Arial Narrow"/>
                <w:sz w:val="20"/>
                <w:szCs w:val="20"/>
              </w:rPr>
            </w:pPr>
          </w:p>
          <w:p w14:paraId="3382B366" w14:textId="77777777" w:rsidR="006C2EEC" w:rsidRDefault="006C2EEC">
            <w:pPr>
              <w:pStyle w:val="TableParagraph"/>
              <w:spacing w:line="219" w:lineRule="exact"/>
              <w:ind w:left="104"/>
              <w:rPr>
                <w:rFonts w:ascii="Arial Narrow" w:eastAsia="Arial Narrow" w:hAnsi="Arial Narrow" w:cs="Arial Narrow"/>
                <w:sz w:val="20"/>
                <w:szCs w:val="20"/>
              </w:rPr>
            </w:pPr>
          </w:p>
          <w:p w14:paraId="382921A7" w14:textId="77777777" w:rsidR="006C2EEC" w:rsidRDefault="006C2EEC">
            <w:pPr>
              <w:pStyle w:val="TableParagraph"/>
              <w:spacing w:line="219" w:lineRule="exact"/>
              <w:ind w:left="104"/>
              <w:rPr>
                <w:rFonts w:ascii="Arial Narrow" w:eastAsia="Arial Narrow" w:hAnsi="Arial Narrow" w:cs="Arial Narrow"/>
                <w:sz w:val="20"/>
                <w:szCs w:val="20"/>
              </w:rPr>
            </w:pPr>
          </w:p>
          <w:p w14:paraId="1CFCD617" w14:textId="77777777" w:rsidR="006C2EEC" w:rsidRDefault="006C2EEC">
            <w:pPr>
              <w:pStyle w:val="TableParagraph"/>
              <w:spacing w:line="219" w:lineRule="exact"/>
              <w:ind w:left="104"/>
              <w:rPr>
                <w:rFonts w:ascii="Arial Narrow" w:eastAsia="Arial Narrow" w:hAnsi="Arial Narrow" w:cs="Arial Narrow"/>
                <w:sz w:val="20"/>
                <w:szCs w:val="20"/>
              </w:rPr>
            </w:pPr>
          </w:p>
          <w:p w14:paraId="2AAE02B4" w14:textId="77777777" w:rsidR="006C2EEC" w:rsidRDefault="006C2EEC">
            <w:pPr>
              <w:pStyle w:val="TableParagraph"/>
              <w:spacing w:line="219" w:lineRule="exact"/>
              <w:ind w:left="104"/>
              <w:rPr>
                <w:rFonts w:ascii="Arial Narrow" w:eastAsia="Arial Narrow" w:hAnsi="Arial Narrow" w:cs="Arial Narrow"/>
                <w:sz w:val="20"/>
                <w:szCs w:val="20"/>
              </w:rPr>
            </w:pPr>
          </w:p>
          <w:p w14:paraId="70AA7EC4" w14:textId="77777777" w:rsidR="006C2EEC" w:rsidRDefault="006C2EEC">
            <w:pPr>
              <w:pStyle w:val="TableParagraph"/>
              <w:spacing w:line="219" w:lineRule="exact"/>
              <w:ind w:left="104"/>
              <w:rPr>
                <w:rFonts w:ascii="Arial Narrow" w:eastAsia="Arial Narrow" w:hAnsi="Arial Narrow" w:cs="Arial Narrow"/>
                <w:sz w:val="20"/>
                <w:szCs w:val="20"/>
              </w:rPr>
            </w:pPr>
          </w:p>
          <w:p w14:paraId="57CE1B10" w14:textId="77777777" w:rsidR="006C2EEC" w:rsidRDefault="006C2EEC">
            <w:pPr>
              <w:pStyle w:val="TableParagraph"/>
              <w:spacing w:line="219" w:lineRule="exact"/>
              <w:ind w:left="104"/>
              <w:rPr>
                <w:rFonts w:ascii="Arial Narrow" w:eastAsia="Arial Narrow" w:hAnsi="Arial Narrow" w:cs="Arial Narrow"/>
                <w:sz w:val="20"/>
                <w:szCs w:val="20"/>
              </w:rPr>
            </w:pPr>
          </w:p>
          <w:p w14:paraId="18F12A61" w14:textId="77777777" w:rsidR="006C2EEC" w:rsidRDefault="006C2EEC">
            <w:pPr>
              <w:pStyle w:val="TableParagraph"/>
              <w:spacing w:line="219" w:lineRule="exact"/>
              <w:ind w:left="104"/>
              <w:rPr>
                <w:rFonts w:ascii="Arial Narrow" w:eastAsia="Arial Narrow" w:hAnsi="Arial Narrow" w:cs="Arial Narrow"/>
                <w:sz w:val="20"/>
                <w:szCs w:val="20"/>
              </w:rPr>
            </w:pPr>
          </w:p>
          <w:p w14:paraId="76F37E7C" w14:textId="77777777" w:rsidR="006C2EEC" w:rsidRDefault="006C2EEC">
            <w:pPr>
              <w:pStyle w:val="TableParagraph"/>
              <w:spacing w:line="219" w:lineRule="exact"/>
              <w:ind w:left="104"/>
              <w:rPr>
                <w:rFonts w:ascii="Arial Narrow" w:eastAsia="Arial Narrow" w:hAnsi="Arial Narrow" w:cs="Arial Narrow"/>
                <w:sz w:val="20"/>
                <w:szCs w:val="20"/>
              </w:rPr>
            </w:pPr>
          </w:p>
          <w:p w14:paraId="7648648A" w14:textId="77777777" w:rsidR="006C2EEC" w:rsidRDefault="006C2EEC">
            <w:pPr>
              <w:pStyle w:val="TableParagraph"/>
              <w:spacing w:line="219" w:lineRule="exact"/>
              <w:ind w:left="104"/>
              <w:rPr>
                <w:rFonts w:ascii="Arial Narrow" w:eastAsia="Arial Narrow" w:hAnsi="Arial Narrow" w:cs="Arial Narrow"/>
                <w:sz w:val="20"/>
                <w:szCs w:val="20"/>
              </w:rPr>
            </w:pPr>
          </w:p>
          <w:p w14:paraId="5245E7F6" w14:textId="77777777" w:rsidR="006C2EEC" w:rsidRDefault="006C2EEC">
            <w:pPr>
              <w:pStyle w:val="TableParagraph"/>
              <w:spacing w:line="219" w:lineRule="exact"/>
              <w:ind w:left="104"/>
              <w:rPr>
                <w:rFonts w:ascii="Arial Narrow" w:eastAsia="Arial Narrow" w:hAnsi="Arial Narrow" w:cs="Arial Narrow"/>
                <w:sz w:val="20"/>
                <w:szCs w:val="20"/>
              </w:rPr>
            </w:pPr>
          </w:p>
          <w:p w14:paraId="5EE09C83" w14:textId="77777777" w:rsidR="006C2EEC" w:rsidRDefault="006C2EEC">
            <w:pPr>
              <w:pStyle w:val="TableParagraph"/>
              <w:spacing w:line="219" w:lineRule="exact"/>
              <w:ind w:left="104"/>
              <w:rPr>
                <w:rFonts w:ascii="Arial Narrow" w:eastAsia="Arial Narrow" w:hAnsi="Arial Narrow" w:cs="Arial Narrow"/>
                <w:sz w:val="20"/>
                <w:szCs w:val="20"/>
              </w:rPr>
            </w:pPr>
          </w:p>
          <w:p w14:paraId="69E126C1" w14:textId="77777777" w:rsidR="006C2EEC" w:rsidRDefault="006C2EEC">
            <w:pPr>
              <w:pStyle w:val="TableParagraph"/>
              <w:spacing w:line="219" w:lineRule="exact"/>
              <w:ind w:left="104"/>
              <w:rPr>
                <w:rFonts w:ascii="Arial Narrow" w:eastAsia="Arial Narrow" w:hAnsi="Arial Narrow" w:cs="Arial Narrow"/>
                <w:sz w:val="20"/>
                <w:szCs w:val="20"/>
              </w:rPr>
            </w:pPr>
          </w:p>
          <w:p w14:paraId="7D9899CB" w14:textId="77777777" w:rsidR="006C2EEC" w:rsidRDefault="006C2EEC">
            <w:pPr>
              <w:pStyle w:val="TableParagraph"/>
              <w:spacing w:line="219" w:lineRule="exact"/>
              <w:ind w:left="104"/>
              <w:rPr>
                <w:rFonts w:ascii="Arial Narrow" w:eastAsia="Arial Narrow" w:hAnsi="Arial Narrow" w:cs="Arial Narrow"/>
                <w:sz w:val="20"/>
                <w:szCs w:val="20"/>
              </w:rPr>
            </w:pPr>
          </w:p>
          <w:p w14:paraId="6250FF39" w14:textId="77777777" w:rsidR="006C2EEC" w:rsidRDefault="006C2EEC">
            <w:pPr>
              <w:pStyle w:val="TableParagraph"/>
              <w:spacing w:line="219" w:lineRule="exact"/>
              <w:ind w:left="104"/>
              <w:rPr>
                <w:rFonts w:ascii="Arial Narrow" w:eastAsia="Arial Narrow" w:hAnsi="Arial Narrow" w:cs="Arial Narrow"/>
                <w:sz w:val="20"/>
                <w:szCs w:val="20"/>
              </w:rPr>
            </w:pPr>
          </w:p>
          <w:p w14:paraId="585C1EEC" w14:textId="77777777" w:rsidR="006C2EEC" w:rsidRDefault="006C2EEC">
            <w:pPr>
              <w:pStyle w:val="TableParagraph"/>
              <w:spacing w:line="219" w:lineRule="exact"/>
              <w:ind w:left="104"/>
              <w:rPr>
                <w:rFonts w:ascii="Arial Narrow" w:eastAsia="Arial Narrow" w:hAnsi="Arial Narrow" w:cs="Arial Narrow"/>
                <w:sz w:val="20"/>
                <w:szCs w:val="20"/>
              </w:rPr>
            </w:pPr>
          </w:p>
          <w:p w14:paraId="611B2F2E" w14:textId="77777777" w:rsidR="006C2EEC" w:rsidRDefault="006C2EEC">
            <w:pPr>
              <w:pStyle w:val="TableParagraph"/>
              <w:spacing w:line="219" w:lineRule="exact"/>
              <w:ind w:left="104"/>
              <w:rPr>
                <w:rFonts w:ascii="Arial Narrow" w:eastAsia="Arial Narrow" w:hAnsi="Arial Narrow" w:cs="Arial Narrow"/>
                <w:sz w:val="20"/>
                <w:szCs w:val="20"/>
              </w:rPr>
            </w:pPr>
          </w:p>
          <w:p w14:paraId="6AEDE3AE" w14:textId="77777777" w:rsidR="006C2EEC" w:rsidRDefault="006C2EEC">
            <w:pPr>
              <w:pStyle w:val="TableParagraph"/>
              <w:spacing w:line="219" w:lineRule="exact"/>
              <w:ind w:left="104"/>
              <w:rPr>
                <w:rFonts w:ascii="Arial Narrow" w:eastAsia="Arial Narrow" w:hAnsi="Arial Narrow" w:cs="Arial Narrow"/>
                <w:sz w:val="20"/>
                <w:szCs w:val="20"/>
              </w:rPr>
            </w:pPr>
          </w:p>
          <w:p w14:paraId="43448099" w14:textId="77777777" w:rsidR="006C2EEC" w:rsidRDefault="006C2EEC">
            <w:pPr>
              <w:pStyle w:val="TableParagraph"/>
              <w:spacing w:line="219" w:lineRule="exact"/>
              <w:ind w:left="104"/>
              <w:rPr>
                <w:rFonts w:ascii="Arial Narrow" w:eastAsia="Arial Narrow" w:hAnsi="Arial Narrow" w:cs="Arial Narrow"/>
                <w:sz w:val="20"/>
                <w:szCs w:val="20"/>
              </w:rPr>
            </w:pPr>
          </w:p>
          <w:p w14:paraId="3606471F" w14:textId="77777777" w:rsidR="006C2EEC" w:rsidRDefault="006C2EEC">
            <w:pPr>
              <w:pStyle w:val="TableParagraph"/>
              <w:spacing w:line="219" w:lineRule="exact"/>
              <w:ind w:left="104"/>
              <w:rPr>
                <w:rFonts w:ascii="Arial Narrow" w:eastAsia="Arial Narrow" w:hAnsi="Arial Narrow" w:cs="Arial Narrow"/>
                <w:sz w:val="20"/>
                <w:szCs w:val="20"/>
              </w:rPr>
            </w:pPr>
          </w:p>
          <w:p w14:paraId="29E34C6D" w14:textId="77777777" w:rsidR="006C2EEC" w:rsidRDefault="006C2EEC">
            <w:pPr>
              <w:pStyle w:val="TableParagraph"/>
              <w:spacing w:line="219" w:lineRule="exact"/>
              <w:ind w:left="104"/>
              <w:rPr>
                <w:rFonts w:ascii="Arial Narrow" w:eastAsia="Arial Narrow" w:hAnsi="Arial Narrow" w:cs="Arial Narrow"/>
                <w:sz w:val="20"/>
                <w:szCs w:val="20"/>
              </w:rPr>
            </w:pPr>
          </w:p>
          <w:p w14:paraId="0FF7B51C" w14:textId="77777777" w:rsidR="006C2EEC" w:rsidRDefault="006C2EEC">
            <w:pPr>
              <w:pStyle w:val="TableParagraph"/>
              <w:spacing w:line="219" w:lineRule="exact"/>
              <w:ind w:left="104"/>
              <w:rPr>
                <w:rFonts w:ascii="Arial Narrow" w:eastAsia="Arial Narrow" w:hAnsi="Arial Narrow" w:cs="Arial Narrow"/>
                <w:sz w:val="20"/>
                <w:szCs w:val="20"/>
              </w:rPr>
            </w:pPr>
          </w:p>
          <w:p w14:paraId="2CEBBFE6" w14:textId="77777777" w:rsidR="006C2EEC" w:rsidRDefault="006C2EEC">
            <w:pPr>
              <w:pStyle w:val="TableParagraph"/>
              <w:spacing w:line="219" w:lineRule="exact"/>
              <w:ind w:left="104"/>
              <w:rPr>
                <w:rFonts w:ascii="Arial Narrow" w:eastAsia="Arial Narrow" w:hAnsi="Arial Narrow" w:cs="Arial Narrow"/>
                <w:sz w:val="20"/>
                <w:szCs w:val="20"/>
              </w:rPr>
            </w:pPr>
          </w:p>
          <w:p w14:paraId="6B2DB464" w14:textId="77777777" w:rsidR="006C2EEC" w:rsidRDefault="006C2EEC">
            <w:pPr>
              <w:pStyle w:val="TableParagraph"/>
              <w:spacing w:line="219" w:lineRule="exact"/>
              <w:ind w:left="104"/>
              <w:rPr>
                <w:rFonts w:ascii="Arial Narrow" w:eastAsia="Arial Narrow" w:hAnsi="Arial Narrow" w:cs="Arial Narrow"/>
                <w:sz w:val="20"/>
                <w:szCs w:val="20"/>
              </w:rPr>
            </w:pPr>
          </w:p>
          <w:p w14:paraId="536E585D" w14:textId="77777777" w:rsidR="006C2EEC" w:rsidRDefault="006C2EEC">
            <w:pPr>
              <w:pStyle w:val="TableParagraph"/>
              <w:spacing w:line="219" w:lineRule="exact"/>
              <w:ind w:left="104"/>
              <w:rPr>
                <w:rFonts w:ascii="Arial Narrow" w:eastAsia="Arial Narrow" w:hAnsi="Arial Narrow" w:cs="Arial Narrow"/>
                <w:sz w:val="20"/>
                <w:szCs w:val="20"/>
              </w:rPr>
            </w:pPr>
          </w:p>
          <w:p w14:paraId="4B40C153"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552A4151"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E456951" w14:textId="1E874AF7" w:rsidR="00F574BF" w:rsidRDefault="00F574B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could apply that we do not do fecal decompaction of patients with heart issues due to the vagal response and that is what is suspected in this case. </w:t>
            </w:r>
            <w:r w:rsidR="0041171B">
              <w:rPr>
                <w:rFonts w:ascii="Arial Narrow" w:eastAsia="Arial Narrow" w:hAnsi="Arial Narrow" w:cs="Arial Narrow"/>
                <w:sz w:val="20"/>
                <w:szCs w:val="20"/>
              </w:rPr>
              <w:t xml:space="preserve"> I could also apply the fact that we can always use the assistance of others and doing things alone can cause harm to patients if we are not safe and carful about our actions. The broader issues that arose from this situation would be the patient having a vagal response. This was just supposed to be a simple assist to the bedside commode, and it turned out to be more serious. </w:t>
            </w:r>
          </w:p>
        </w:tc>
      </w:tr>
      <w:tr w:rsidR="005B0223" w14:paraId="2FA7AA95"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25004A4"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12B3B9B0" w14:textId="77777777" w:rsidR="00203004" w:rsidRDefault="00203004">
            <w:pPr>
              <w:pStyle w:val="TableParagraph"/>
              <w:spacing w:line="219" w:lineRule="exact"/>
              <w:ind w:left="104"/>
              <w:rPr>
                <w:rFonts w:ascii="Arial Narrow" w:eastAsia="Arial Narrow" w:hAnsi="Arial Narrow" w:cs="Arial Narrow"/>
                <w:sz w:val="20"/>
                <w:szCs w:val="20"/>
              </w:rPr>
            </w:pPr>
          </w:p>
          <w:p w14:paraId="06FBEA66" w14:textId="12C78704" w:rsidR="00203004" w:rsidRDefault="0020300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At the beginning I was feeling concerned that her arm was bleeding. I thought it was odd that wound care would leave it out to dry with that much excess blood coming from the wound. I also felt concern when I noticed the severity of the fecal impaction. I did not feel comfortable</w:t>
            </w:r>
            <w:r w:rsidR="00F574BF">
              <w:rPr>
                <w:rFonts w:ascii="Arial Narrow" w:eastAsia="Arial Narrow" w:hAnsi="Arial Narrow" w:cs="Arial Narrow"/>
                <w:sz w:val="20"/>
                <w:szCs w:val="20"/>
              </w:rPr>
              <w:t xml:space="preserve"> </w:t>
            </w:r>
            <w:r>
              <w:rPr>
                <w:rFonts w:ascii="Arial Narrow" w:eastAsia="Arial Narrow" w:hAnsi="Arial Narrow" w:cs="Arial Narrow"/>
                <w:sz w:val="20"/>
                <w:szCs w:val="20"/>
              </w:rPr>
              <w:t>de</w:t>
            </w:r>
            <w:r w:rsidR="00EF0C0D">
              <w:rPr>
                <w:rFonts w:ascii="Arial Narrow" w:eastAsia="Arial Narrow" w:hAnsi="Arial Narrow" w:cs="Arial Narrow"/>
                <w:sz w:val="20"/>
                <w:szCs w:val="20"/>
              </w:rPr>
              <w:t>-</w:t>
            </w:r>
            <w:r>
              <w:rPr>
                <w:rFonts w:ascii="Arial Narrow" w:eastAsia="Arial Narrow" w:hAnsi="Arial Narrow" w:cs="Arial Narrow"/>
                <w:sz w:val="20"/>
                <w:szCs w:val="20"/>
              </w:rPr>
              <w:t xml:space="preserve">compacting </w:t>
            </w:r>
            <w:r w:rsidR="00F574BF">
              <w:rPr>
                <w:rFonts w:ascii="Arial Narrow" w:eastAsia="Arial Narrow" w:hAnsi="Arial Narrow" w:cs="Arial Narrow"/>
                <w:sz w:val="20"/>
                <w:szCs w:val="20"/>
              </w:rPr>
              <w:t xml:space="preserve">the </w:t>
            </w:r>
            <w:r>
              <w:rPr>
                <w:rFonts w:ascii="Arial Narrow" w:eastAsia="Arial Narrow" w:hAnsi="Arial Narrow" w:cs="Arial Narrow"/>
                <w:sz w:val="20"/>
                <w:szCs w:val="20"/>
              </w:rPr>
              <w:t xml:space="preserve">patient due to the pain it would have caused her. </w:t>
            </w:r>
          </w:p>
          <w:p w14:paraId="0401C27C" w14:textId="61AD7489" w:rsidR="00203004" w:rsidRDefault="00EF0C0D">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w:t>
            </w:r>
            <w:r w:rsidR="00203004">
              <w:rPr>
                <w:rFonts w:ascii="Arial Narrow" w:eastAsia="Arial Narrow" w:hAnsi="Arial Narrow" w:cs="Arial Narrow"/>
                <w:sz w:val="20"/>
                <w:szCs w:val="20"/>
              </w:rPr>
              <w:t xml:space="preserve"> felt relief with the final outcome because I did not want anything bad to happen to this patient. I felt anxiety</w:t>
            </w:r>
            <w:r>
              <w:rPr>
                <w:rFonts w:ascii="Arial Narrow" w:eastAsia="Arial Narrow" w:hAnsi="Arial Narrow" w:cs="Arial Narrow"/>
                <w:sz w:val="20"/>
                <w:szCs w:val="20"/>
              </w:rPr>
              <w:t xml:space="preserve"> after leaving the situation even though the patient was fine.</w:t>
            </w:r>
          </w:p>
          <w:p w14:paraId="46CFA29F" w14:textId="77777777" w:rsidR="00F574BF" w:rsidRDefault="00F574BF">
            <w:pPr>
              <w:pStyle w:val="TableParagraph"/>
              <w:spacing w:line="219" w:lineRule="exact"/>
              <w:ind w:left="104"/>
              <w:rPr>
                <w:rFonts w:ascii="Arial Narrow" w:eastAsia="Arial Narrow" w:hAnsi="Arial Narrow" w:cs="Arial Narrow"/>
                <w:sz w:val="20"/>
                <w:szCs w:val="20"/>
              </w:rPr>
            </w:pPr>
          </w:p>
          <w:p w14:paraId="6F64C2E9" w14:textId="36184535" w:rsidR="00F574BF" w:rsidRDefault="00F574BF" w:rsidP="00F574BF">
            <w:pPr>
              <w:pStyle w:val="TableParagraph"/>
              <w:spacing w:line="219" w:lineRule="exact"/>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B593330"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D7D6ADA" w14:textId="77777777" w:rsidR="00F574BF" w:rsidRDefault="00F574BF">
            <w:pPr>
              <w:pStyle w:val="TableParagraph"/>
              <w:spacing w:line="219" w:lineRule="exact"/>
              <w:ind w:left="102"/>
              <w:rPr>
                <w:rFonts w:ascii="Arial Narrow" w:eastAsia="Arial Narrow" w:hAnsi="Arial Narrow" w:cs="Arial Narrow"/>
                <w:sz w:val="20"/>
                <w:szCs w:val="20"/>
              </w:rPr>
            </w:pPr>
          </w:p>
          <w:p w14:paraId="780F2671" w14:textId="5E525B25" w:rsidR="00F574BF" w:rsidRDefault="00F574B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think I could have made the situation better by going to get the profes</w:t>
            </w:r>
            <w:r w:rsidR="0041171B">
              <w:rPr>
                <w:rFonts w:ascii="Arial Narrow" w:eastAsia="Arial Narrow" w:hAnsi="Arial Narrow" w:cs="Arial Narrow"/>
                <w:sz w:val="20"/>
                <w:szCs w:val="20"/>
              </w:rPr>
              <w:t xml:space="preserve">sor </w:t>
            </w:r>
            <w:r>
              <w:rPr>
                <w:rFonts w:ascii="Arial Narrow" w:eastAsia="Arial Narrow" w:hAnsi="Arial Narrow" w:cs="Arial Narrow"/>
                <w:sz w:val="20"/>
                <w:szCs w:val="20"/>
              </w:rPr>
              <w:t xml:space="preserve">right when I saw the blood dripping from the arm. However, I thought “okay, this </w:t>
            </w:r>
            <w:r w:rsidR="00EF0C0D">
              <w:rPr>
                <w:rFonts w:ascii="Arial Narrow" w:eastAsia="Arial Narrow" w:hAnsi="Arial Narrow" w:cs="Arial Narrow"/>
                <w:sz w:val="20"/>
                <w:szCs w:val="20"/>
              </w:rPr>
              <w:t>is bleeding</w:t>
            </w:r>
            <w:r>
              <w:rPr>
                <w:rFonts w:ascii="Arial Narrow" w:eastAsia="Arial Narrow" w:hAnsi="Arial Narrow" w:cs="Arial Narrow"/>
                <w:sz w:val="20"/>
                <w:szCs w:val="20"/>
              </w:rPr>
              <w:t xml:space="preserve"> because of wound care”. In this situation I would</w:t>
            </w:r>
            <w:r w:rsidR="00EF0C0D">
              <w:rPr>
                <w:rFonts w:ascii="Arial Narrow" w:eastAsia="Arial Narrow" w:hAnsi="Arial Narrow" w:cs="Arial Narrow"/>
                <w:sz w:val="20"/>
                <w:szCs w:val="20"/>
              </w:rPr>
              <w:t xml:space="preserve"> not go off of subjective information. </w:t>
            </w:r>
          </w:p>
          <w:p w14:paraId="30105EA4" w14:textId="77777777" w:rsidR="0041171B" w:rsidRDefault="0041171B">
            <w:pPr>
              <w:pStyle w:val="TableParagraph"/>
              <w:spacing w:line="219" w:lineRule="exact"/>
              <w:ind w:left="102"/>
              <w:rPr>
                <w:rFonts w:ascii="Arial Narrow" w:eastAsia="Arial Narrow" w:hAnsi="Arial Narrow" w:cs="Arial Narrow"/>
                <w:sz w:val="20"/>
                <w:szCs w:val="20"/>
              </w:rPr>
            </w:pPr>
          </w:p>
          <w:p w14:paraId="079664DA" w14:textId="3D569FC7" w:rsidR="0041171B" w:rsidRDefault="0041171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have learned a great deal from this event. In the future I believe that objective information is very important and what I am seeing. However, in this particular situation I went off of subjective information. </w:t>
            </w:r>
          </w:p>
        </w:tc>
      </w:tr>
      <w:tr w:rsidR="005B0223" w14:paraId="379C4310"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64E50BBA"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68A02D4" w14:textId="77777777" w:rsidR="00EF0C0D" w:rsidRDefault="00EF0C0D">
            <w:pPr>
              <w:pStyle w:val="TableParagraph"/>
              <w:spacing w:line="219" w:lineRule="exact"/>
              <w:ind w:left="104"/>
              <w:rPr>
                <w:rFonts w:ascii="Arial Narrow" w:eastAsia="Arial Narrow" w:hAnsi="Arial Narrow" w:cs="Arial Narrow"/>
                <w:sz w:val="20"/>
                <w:szCs w:val="20"/>
              </w:rPr>
            </w:pPr>
          </w:p>
          <w:p w14:paraId="363F557E" w14:textId="17A28489" w:rsidR="00F574BF" w:rsidRDefault="00F574BF">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The good thing about this even was that our professor was involved soon after I noticed that this situation was odd. She assisted and helped us do the right thing in th</w:t>
            </w:r>
            <w:r w:rsidR="00EF0C0D">
              <w:rPr>
                <w:rFonts w:ascii="Arial Narrow" w:eastAsia="Arial Narrow" w:hAnsi="Arial Narrow" w:cs="Arial Narrow"/>
                <w:sz w:val="20"/>
                <w:szCs w:val="20"/>
              </w:rPr>
              <w:t>is</w:t>
            </w:r>
            <w:r>
              <w:rPr>
                <w:rFonts w:ascii="Arial Narrow" w:eastAsia="Arial Narrow" w:hAnsi="Arial Narrow" w:cs="Arial Narrow"/>
                <w:sz w:val="20"/>
                <w:szCs w:val="20"/>
              </w:rPr>
              <w:t xml:space="preserve"> particular situation and that gave me comfort knowing that since she was present, she would be telling us what to do. </w:t>
            </w:r>
          </w:p>
          <w:p w14:paraId="4FB87827" w14:textId="50C3420D" w:rsidR="00F574BF" w:rsidRDefault="00F574BF">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This particular situation could have turned bad fast, it did not because we acted fast. So, I think since the patient survived and is fine now</w:t>
            </w:r>
            <w:r w:rsidR="00EF0C0D">
              <w:rPr>
                <w:rFonts w:ascii="Arial Narrow" w:eastAsia="Arial Narrow" w:hAnsi="Arial Narrow" w:cs="Arial Narrow"/>
                <w:sz w:val="20"/>
                <w:szCs w:val="20"/>
              </w:rPr>
              <w:t>,</w:t>
            </w:r>
            <w:r>
              <w:rPr>
                <w:rFonts w:ascii="Arial Narrow" w:eastAsia="Arial Narrow" w:hAnsi="Arial Narrow" w:cs="Arial Narrow"/>
                <w:sz w:val="20"/>
                <w:szCs w:val="20"/>
              </w:rPr>
              <w:t xml:space="preserve"> that this was a bad situation but turned out good. </w:t>
            </w:r>
          </w:p>
          <w:p w14:paraId="08BA7481" w14:textId="3A0C83BC" w:rsidR="00F574BF" w:rsidRDefault="00F574BF">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think I contributed by getting two people to assist when I noticed that this was not a normal occurrence. </w:t>
            </w:r>
            <w:r w:rsidR="00EF0C0D">
              <w:rPr>
                <w:rFonts w:ascii="Arial Narrow" w:eastAsia="Arial Narrow" w:hAnsi="Arial Narrow" w:cs="Arial Narrow"/>
                <w:sz w:val="20"/>
                <w:szCs w:val="20"/>
              </w:rPr>
              <w:t xml:space="preserve">I also, assisted in judgment call that myself and classmate should not be the ones to remove the fecal compaction. I also assisted in the clean-up and speaking to the patient to see if she would respond. </w:t>
            </w:r>
          </w:p>
          <w:p w14:paraId="4E47D01F" w14:textId="72E650E6" w:rsidR="00F574BF" w:rsidRDefault="00F574BF">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0C9FDB9B"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6FB8FC01" w14:textId="77777777" w:rsidR="00EF0C0D" w:rsidRDefault="00EF0C0D">
            <w:pPr>
              <w:pStyle w:val="TableParagraph"/>
              <w:spacing w:line="219" w:lineRule="exact"/>
              <w:ind w:left="102"/>
              <w:rPr>
                <w:rFonts w:ascii="Arial Narrow" w:eastAsia="Arial Narrow" w:hAnsi="Arial Narrow" w:cs="Arial Narrow"/>
                <w:sz w:val="20"/>
                <w:szCs w:val="20"/>
              </w:rPr>
            </w:pPr>
          </w:p>
          <w:p w14:paraId="340825BB" w14:textId="187F890A" w:rsidR="0041171B" w:rsidRDefault="0041171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can apply a great deal of information and knowledge to this situation. I learned that the Vagal response does happen and something as simple as decompaction can cause it. I also learned that with elderly people if is very important that we be gentle with them even in an emergency situation. This patient’s skin was already very frail. This particular situation taught me that things can go bad quickly and that I need to be aware of every situation I walk into. This was a great learning opportunity, and I am pleased that it turned out good for myself as a student but also for the patient. </w:t>
            </w:r>
          </w:p>
        </w:tc>
      </w:tr>
    </w:tbl>
    <w:p w14:paraId="00C58546"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CF547" w14:textId="77777777" w:rsidR="007C7809" w:rsidRDefault="007C7809">
      <w:r>
        <w:separator/>
      </w:r>
    </w:p>
  </w:endnote>
  <w:endnote w:type="continuationSeparator" w:id="0">
    <w:p w14:paraId="563695FD" w14:textId="77777777" w:rsidR="007C7809" w:rsidRDefault="007C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AB41E"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1AD9B88B" wp14:editId="2D897F4B">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C983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D9B88B"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35AC983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0BBB5" w14:textId="77777777" w:rsidR="007C7809" w:rsidRDefault="007C7809">
      <w:r>
        <w:separator/>
      </w:r>
    </w:p>
  </w:footnote>
  <w:footnote w:type="continuationSeparator" w:id="0">
    <w:p w14:paraId="677F6BC0" w14:textId="77777777" w:rsidR="007C7809" w:rsidRDefault="007C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EDE4B"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0FC9FD00" wp14:editId="52FBA444">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52F1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C9FD00"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0EE52F1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203004"/>
    <w:rsid w:val="0041171B"/>
    <w:rsid w:val="0047277E"/>
    <w:rsid w:val="005B0223"/>
    <w:rsid w:val="006C2EEC"/>
    <w:rsid w:val="007C7809"/>
    <w:rsid w:val="00860A47"/>
    <w:rsid w:val="00EF0C0D"/>
    <w:rsid w:val="00F574BF"/>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B3DB0"/>
  <w15:docId w15:val="{5F2F89F0-168B-F949-9950-624C6E539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Jerrica Fugate</cp:lastModifiedBy>
  <cp:revision>2</cp:revision>
  <dcterms:created xsi:type="dcterms:W3CDTF">2021-02-24T23:20:00Z</dcterms:created>
  <dcterms:modified xsi:type="dcterms:W3CDTF">2021-02-24T23:20:00Z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